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宋体" w:hAnsi="宋体"/>
          <w:color w:val="000000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hAnsi="仿宋" w:eastAsia="方正小标宋简体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/>
          <w:color w:val="000000"/>
          <w:sz w:val="44"/>
          <w:szCs w:val="44"/>
        </w:rPr>
        <w:t>江西省中小学幼儿园2020年春季学期</w:t>
      </w:r>
    </w:p>
    <w:p>
      <w:pPr>
        <w:spacing w:line="600" w:lineRule="exact"/>
        <w:jc w:val="center"/>
        <w:rPr>
          <w:rFonts w:ascii="方正小标宋简体" w:hAnsi="仿宋" w:eastAsia="方正小标宋简体"/>
          <w:color w:val="000000"/>
          <w:sz w:val="44"/>
          <w:szCs w:val="44"/>
        </w:rPr>
      </w:pPr>
      <w:r>
        <w:rPr>
          <w:rFonts w:hint="eastAsia" w:ascii="方正小标宋简体" w:hAnsi="仿宋" w:eastAsia="方正小标宋简体"/>
          <w:color w:val="000000"/>
          <w:sz w:val="44"/>
          <w:szCs w:val="44"/>
        </w:rPr>
        <w:t>应对新冠肺炎工作指南</w:t>
      </w:r>
    </w:p>
    <w:p>
      <w:pPr>
        <w:spacing w:line="600" w:lineRule="exact"/>
        <w:jc w:val="center"/>
        <w:rPr>
          <w:rFonts w:ascii="仿宋" w:hAnsi="仿宋" w:eastAsia="仿宋"/>
          <w:color w:val="000000"/>
          <w:sz w:val="40"/>
          <w:szCs w:val="32"/>
        </w:rPr>
      </w:pP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为了保障广大师生员工生命安全和身体健康，全力做好中小学幼儿园2020年春季学期新冠肺炎疫情防控工作，结合我省实际，制定本工作指南。</w:t>
      </w:r>
    </w:p>
    <w:p>
      <w:pPr>
        <w:numPr>
          <w:ilvl w:val="0"/>
          <w:numId w:val="1"/>
        </w:numPr>
        <w:adjustRightInd w:val="0"/>
        <w:snapToGrid w:val="0"/>
        <w:spacing w:line="58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师生管理</w:t>
      </w:r>
    </w:p>
    <w:p>
      <w:pPr>
        <w:pStyle w:val="3"/>
        <w:adjustRightInd w:val="0"/>
        <w:snapToGrid w:val="0"/>
        <w:spacing w:after="0" w:line="580" w:lineRule="exact"/>
        <w:ind w:left="0" w:leftChars="0" w:firstLine="643" w:firstLineChars="200"/>
        <w:rPr>
          <w:rFonts w:hint="eastAsia" w:ascii="楷体_GB2312" w:hAnsi="华文楷体" w:eastAsia="楷体_GB2312" w:cs="华文楷体"/>
          <w:b/>
          <w:bCs/>
          <w:color w:val="000000"/>
          <w:sz w:val="32"/>
          <w:szCs w:val="32"/>
        </w:rPr>
      </w:pPr>
      <w:r>
        <w:rPr>
          <w:rFonts w:hint="eastAsia" w:ascii="楷体_GB2312" w:hAnsi="华文楷体" w:eastAsia="楷体_GB2312" w:cs="华文楷体"/>
          <w:b/>
          <w:bCs/>
          <w:color w:val="000000"/>
          <w:sz w:val="32"/>
          <w:szCs w:val="32"/>
        </w:rPr>
        <w:t>1.</w:t>
      </w:r>
      <w:r>
        <w:rPr>
          <w:rFonts w:hint="eastAsia" w:ascii="楷体_GB2312" w:hAnsi="华文楷体" w:eastAsia="楷体_GB2312" w:cs="华文楷体"/>
          <w:b/>
          <w:bCs/>
          <w:color w:val="000000"/>
          <w:sz w:val="32"/>
          <w:szCs w:val="32"/>
          <w:lang w:eastAsia="zh-CN"/>
        </w:rPr>
        <w:t>返校</w:t>
      </w:r>
      <w:r>
        <w:rPr>
          <w:rFonts w:hint="eastAsia" w:ascii="楷体_GB2312" w:hAnsi="华文楷体" w:eastAsia="楷体_GB2312" w:cs="华文楷体"/>
          <w:b/>
          <w:bCs/>
          <w:color w:val="000000"/>
          <w:sz w:val="32"/>
          <w:szCs w:val="32"/>
        </w:rPr>
        <w:t>（园）前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（1）做好学生居家的心理健康、学习生活的引导，向学生和家长宣传普及疫情防治知识和防控要求，督促家长和学生按要求佩戴口罩，保持清洁卫生、保证充足营养和睡眠，适当进行体育锻炼，做好自身防护。</w:t>
      </w:r>
    </w:p>
    <w:p>
      <w:pPr>
        <w:pStyle w:val="3"/>
        <w:adjustRightInd w:val="0"/>
        <w:snapToGrid w:val="0"/>
        <w:spacing w:after="0" w:line="580" w:lineRule="exact"/>
        <w:ind w:left="0" w:leftChars="0" w:firstLine="640" w:firstLineChars="200"/>
        <w:rPr>
          <w:rFonts w:ascii="仿宋_GB2312" w:hAnsi="Arial" w:eastAsia="仿宋_GB2312" w:cs="Arial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2）中小学校严格落实教育部“停课不停学”相关规定和《江西省中小学2020年寒假及春季学期延期开学期间线上教育教学实施方案》要求，组织学生线上学习和课后辅导答疑，确保中小学生“停课不停学”，防疫学习两不误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（3）幼</w:t>
      </w:r>
      <w:r>
        <w:rPr>
          <w:rFonts w:hint="eastAsia" w:ascii="仿宋_GB2312" w:hAnsi="仿宋" w:eastAsia="仿宋_GB2312"/>
          <w:color w:val="000000"/>
          <w:spacing w:val="-16"/>
          <w:sz w:val="32"/>
          <w:szCs w:val="32"/>
        </w:rPr>
        <w:t>儿园通过微信群、QQ群等线上方式，为家长提供幼儿居家生活的合理化建议和亲子活动的指导，关注幼儿身心健康。</w:t>
      </w:r>
    </w:p>
    <w:p>
      <w:pPr>
        <w:pStyle w:val="3"/>
        <w:adjustRightInd w:val="0"/>
        <w:snapToGrid w:val="0"/>
        <w:spacing w:after="0" w:line="580" w:lineRule="exact"/>
        <w:ind w:left="0" w:leftChars="0"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（4）加强内地新疆班、西藏班等留校学生的管理，</w:t>
      </w: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坚持落实晨</w:t>
      </w:r>
      <w:r>
        <w:rPr>
          <w:rFonts w:hint="eastAsia" w:ascii="仿宋_GB2312" w:hAnsi="仿宋" w:eastAsia="仿宋_GB2312"/>
          <w:color w:val="000000"/>
          <w:kern w:val="2"/>
          <w:sz w:val="32"/>
          <w:szCs w:val="32"/>
          <w:lang w:eastAsia="zh-CN"/>
        </w:rPr>
        <w:t>、</w:t>
      </w: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晚检（宿舍测温筛查）制度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，做好每日住宿情况登记。</w:t>
      </w:r>
    </w:p>
    <w:p>
      <w:pPr>
        <w:pStyle w:val="4"/>
        <w:shd w:val="clear" w:color="auto" w:fill="FFFFFF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（5）返校（园）时间确定后，及时通过校园网、公众号、微信、短信、电话等渠道向学生和家长发布返校（园）学习通知、返校（园）要求及防控信息，确保每一位学生和家长知晓学校相关返校（园）工作安排及防控要求。</w:t>
      </w:r>
    </w:p>
    <w:p>
      <w:pPr>
        <w:pStyle w:val="4"/>
        <w:shd w:val="clear" w:color="auto" w:fill="FFFFFF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（6</w:t>
      </w:r>
      <w:r>
        <w:rPr>
          <w:rFonts w:hint="eastAsia" w:ascii="仿宋_GB2312" w:hAnsi="仿宋" w:eastAsia="仿宋_GB2312"/>
          <w:color w:val="000000"/>
          <w:spacing w:val="-2"/>
          <w:kern w:val="2"/>
          <w:sz w:val="32"/>
          <w:szCs w:val="32"/>
        </w:rPr>
        <w:t>）幼儿园根据园舍条件，合理制定幼儿分时分批分区域户外活动办法，既保证幼儿户外活动时间，又确保幼儿身体健康</w:t>
      </w: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。</w:t>
      </w:r>
    </w:p>
    <w:p>
      <w:pPr>
        <w:pStyle w:val="3"/>
        <w:adjustRightInd w:val="0"/>
        <w:snapToGrid w:val="0"/>
        <w:spacing w:after="0" w:line="580" w:lineRule="exact"/>
        <w:ind w:left="0" w:leftChars="0" w:firstLine="640" w:firstLineChars="200"/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7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）制定学生晨、午检及进校（园）体温检测制度，寄宿制学校还需建立宿舍测温筛查制度。</w:t>
      </w:r>
    </w:p>
    <w:p>
      <w:pPr>
        <w:pStyle w:val="3"/>
        <w:adjustRightInd w:val="0"/>
        <w:snapToGrid w:val="0"/>
        <w:spacing w:after="0" w:line="580" w:lineRule="exact"/>
        <w:ind w:left="0" w:leftChars="0" w:firstLine="640" w:firstLineChars="200"/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（8）使用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“江西省校园疫情防控信息系统”，上报师生有关信息。</w:t>
      </w:r>
    </w:p>
    <w:p>
      <w:pPr>
        <w:shd w:val="clear" w:color="auto" w:fill="FFFFFF"/>
        <w:adjustRightInd w:val="0"/>
        <w:snapToGrid w:val="0"/>
        <w:spacing w:line="580" w:lineRule="exact"/>
        <w:ind w:firstLine="643" w:firstLineChars="200"/>
        <w:rPr>
          <w:rFonts w:hint="eastAsia" w:ascii="楷体_GB2312" w:hAnsi="华文楷体" w:eastAsia="楷体_GB2312" w:cs="华文楷体"/>
          <w:b/>
          <w:bCs/>
          <w:color w:val="000000"/>
          <w:spacing w:val="8"/>
          <w:kern w:val="0"/>
          <w:sz w:val="32"/>
          <w:szCs w:val="32"/>
          <w:shd w:val="clear" w:color="auto" w:fill="FFFFFF"/>
        </w:rPr>
      </w:pPr>
      <w:r>
        <w:rPr>
          <w:rFonts w:hint="eastAsia" w:ascii="楷体_GB2312" w:hAnsi="华文楷体" w:eastAsia="楷体_GB2312" w:cs="华文楷体"/>
          <w:b/>
          <w:bCs/>
          <w:color w:val="000000"/>
          <w:sz w:val="32"/>
          <w:szCs w:val="32"/>
        </w:rPr>
        <w:t>2.</w:t>
      </w:r>
      <w:r>
        <w:rPr>
          <w:rFonts w:hint="eastAsia" w:ascii="楷体_GB2312" w:hAnsi="华文楷体" w:eastAsia="楷体_GB2312" w:cs="华文楷体"/>
          <w:b/>
          <w:bCs/>
          <w:color w:val="000000"/>
          <w:spacing w:val="8"/>
          <w:kern w:val="0"/>
          <w:sz w:val="32"/>
          <w:szCs w:val="32"/>
          <w:shd w:val="clear" w:color="auto" w:fill="FFFFFF"/>
        </w:rPr>
        <w:t>返校（园）时</w:t>
      </w:r>
    </w:p>
    <w:p>
      <w:pPr>
        <w:pStyle w:val="4"/>
        <w:shd w:val="clear" w:color="auto" w:fill="FFFFFF"/>
        <w:adjustRightInd w:val="0"/>
        <w:snapToGrid w:val="0"/>
        <w:spacing w:beforeAutospacing="0" w:afterAutospacing="0" w:line="580" w:lineRule="exact"/>
        <w:ind w:firstLine="632" w:firstLineChars="200"/>
        <w:jc w:val="both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pacing w:val="-2"/>
          <w:kern w:val="2"/>
          <w:sz w:val="32"/>
          <w:szCs w:val="32"/>
        </w:rPr>
        <w:t>（1）开展健康排查，应安排专人负责外地返校人员的管理。及时掌握每一名从学校所在设区市以外返回的师生前14天的出行地点、时间、所乘坐交通工具等信息，同时对与确诊病例、疑似病例密切接触的，或有发热、乏力、干咳及胸闷等不适症状的师生实行“一人一案”，安排专人对接，加强关心关爱，落实有关防控措施，根据健康状况确定具体返校（园）时间。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从湖北返赣的师生员工，应在入赣前3天主动将其车次、航班、手机号码等返程信息向所在学校报告，然后由学校统一向驻地社区（村组）报备，查验个人健康码、提示有风险的人员，实行集中隔离医学观察14天，并接受核酸检测；查验个人健康码、无风险提示的，实行居家健康检测。</w:t>
      </w:r>
    </w:p>
    <w:p>
      <w:pPr>
        <w:pStyle w:val="4"/>
        <w:shd w:val="clear" w:color="auto" w:fill="FFFFFF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（2）加强师生返校（园）途中管理，密切关注师生返校（园）行程，指导师生做好自我防护。提倡教职工自驾车往返学校，如果师生乘坐公共交通工具返校（园）的，需记录车次和座位号，留存备查。</w:t>
      </w:r>
    </w:p>
    <w:p>
      <w:pPr>
        <w:pStyle w:val="4"/>
        <w:shd w:val="clear" w:color="auto" w:fill="FFFFFF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（3）提倡采用网上报到方式，减少学生聚集次数。</w:t>
      </w:r>
    </w:p>
    <w:p>
      <w:pPr>
        <w:pStyle w:val="3"/>
        <w:adjustRightInd w:val="0"/>
        <w:snapToGrid w:val="0"/>
        <w:spacing w:after="0" w:line="580" w:lineRule="exact"/>
        <w:ind w:left="0" w:leftChars="0"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（4）在</w:t>
      </w:r>
      <w:r>
        <w:rPr>
          <w:rFonts w:hint="eastAsia" w:ascii="仿宋_GB2312" w:hAnsi="仿宋" w:eastAsia="仿宋_GB2312"/>
          <w:color w:val="000000"/>
          <w:spacing w:val="-16"/>
          <w:sz w:val="32"/>
          <w:szCs w:val="32"/>
        </w:rPr>
        <w:t>校用餐师生返校时自带带盖餐盒（学校供餐配一次性餐盒可不带），提倡寄宿生自备一定数量的口罩等防护物资（不得强制）；尤其要关注农村及贫困学生防护物资的准备情况。</w:t>
      </w:r>
    </w:p>
    <w:p>
      <w:pPr>
        <w:pStyle w:val="3"/>
        <w:adjustRightInd w:val="0"/>
        <w:snapToGrid w:val="0"/>
        <w:spacing w:after="0" w:line="580" w:lineRule="exact"/>
        <w:ind w:left="0" w:leftChars="0"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（5）师生进入校园时，必须进行信息登记、健康状况登记、体温检测以及行李消毒。</w:t>
      </w:r>
    </w:p>
    <w:p>
      <w:pPr>
        <w:pStyle w:val="3"/>
        <w:adjustRightInd w:val="0"/>
        <w:snapToGrid w:val="0"/>
        <w:spacing w:after="0" w:line="580" w:lineRule="exact"/>
        <w:ind w:left="0" w:leftChars="0" w:firstLine="675" w:firstLineChars="200"/>
        <w:rPr>
          <w:rFonts w:hint="eastAsia" w:ascii="楷体_GB2312" w:hAnsi="华文楷体" w:eastAsia="楷体_GB2312" w:cs="华文楷体"/>
          <w:b/>
          <w:bCs/>
          <w:color w:val="000000"/>
          <w:spacing w:val="8"/>
          <w:sz w:val="32"/>
          <w:szCs w:val="32"/>
          <w:shd w:val="clear" w:color="auto" w:fill="FFFFFF"/>
        </w:rPr>
      </w:pPr>
      <w:r>
        <w:rPr>
          <w:rFonts w:hint="eastAsia" w:ascii="楷体_GB2312" w:hAnsi="华文楷体" w:eastAsia="楷体_GB2312" w:cs="华文楷体"/>
          <w:b/>
          <w:bCs/>
          <w:color w:val="000000"/>
          <w:spacing w:val="8"/>
          <w:sz w:val="32"/>
          <w:szCs w:val="32"/>
          <w:shd w:val="clear" w:color="auto" w:fill="FFFFFF"/>
        </w:rPr>
        <w:t>3.</w:t>
      </w:r>
      <w:r>
        <w:rPr>
          <w:rFonts w:hint="eastAsia" w:ascii="楷体_GB2312" w:hAnsi="华文楷体" w:eastAsia="楷体_GB2312" w:cs="华文楷体"/>
          <w:b/>
          <w:bCs/>
          <w:color w:val="000000"/>
          <w:spacing w:val="8"/>
          <w:sz w:val="32"/>
          <w:szCs w:val="32"/>
          <w:shd w:val="clear" w:color="auto" w:fill="FFFFFF"/>
          <w:lang w:eastAsia="zh-CN"/>
        </w:rPr>
        <w:t>返校</w:t>
      </w:r>
      <w:r>
        <w:rPr>
          <w:rFonts w:hint="eastAsia" w:ascii="楷体_GB2312" w:hAnsi="华文楷体" w:eastAsia="楷体_GB2312" w:cs="华文楷体"/>
          <w:b/>
          <w:bCs/>
          <w:color w:val="000000"/>
          <w:spacing w:val="8"/>
          <w:sz w:val="32"/>
          <w:szCs w:val="32"/>
          <w:shd w:val="clear" w:color="auto" w:fill="FFFFFF"/>
        </w:rPr>
        <w:t>（园）后</w:t>
      </w:r>
    </w:p>
    <w:p>
      <w:pPr>
        <w:pStyle w:val="3"/>
        <w:adjustRightInd w:val="0"/>
        <w:snapToGrid w:val="0"/>
        <w:spacing w:after="0" w:line="580" w:lineRule="exact"/>
        <w:ind w:left="0" w:leftChars="0" w:firstLine="640" w:firstLineChars="200"/>
        <w:rPr>
          <w:rFonts w:hint="eastAsia" w:ascii="仿宋_GB2312" w:hAnsi="仿宋" w:eastAsia="仿宋_GB2312"/>
          <w:color w:val="000000"/>
          <w:spacing w:val="-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（1）</w:t>
      </w:r>
      <w:r>
        <w:rPr>
          <w:rFonts w:hint="eastAsia" w:ascii="仿宋_GB2312" w:hAnsi="仿宋" w:eastAsia="仿宋_GB2312"/>
          <w:color w:val="000000"/>
          <w:spacing w:val="-2"/>
          <w:sz w:val="32"/>
          <w:szCs w:val="32"/>
        </w:rPr>
        <w:t>落实好本校（园）错时上下学方案。中小学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要求</w:t>
      </w:r>
      <w:r>
        <w:rPr>
          <w:rFonts w:hint="eastAsia" w:ascii="仿宋_GB2312" w:hAnsi="仿宋" w:eastAsia="仿宋_GB2312"/>
          <w:color w:val="000000"/>
          <w:spacing w:val="-2"/>
          <w:sz w:val="32"/>
          <w:szCs w:val="32"/>
        </w:rPr>
        <w:t>家长在校门外接送学生，避免家长进入校园。幼儿园家长送幼儿入园时，不进入班级，有条件的不进入幼儿园大门；离园时分不同区域、不同时间点，由家长在大门口接回孩子。督促接送学生的家长佩戴口罩。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（2）严格落实学生晨、午检制度(寄宿制学校还需建立宿舍测温筛查制度)。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师生进入学校一律核验身份和检测体温，对发烧、</w:t>
      </w: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乏力、干咳及胸闷等不适症状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者按规定带至健康观察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场所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，戴好口罩后，送至医院进行检查。</w:t>
      </w:r>
    </w:p>
    <w:p>
      <w:pPr>
        <w:pStyle w:val="3"/>
        <w:adjustRightInd w:val="0"/>
        <w:snapToGrid w:val="0"/>
        <w:spacing w:after="0" w:line="580" w:lineRule="exact"/>
        <w:ind w:left="0" w:leftChars="0"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（3）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学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生根据要求每天向班主任报告身体健康情况；避免出入人流密集的场所；暂停社团活动，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学校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不得组织集体聚会和活动。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在疫情防控期间，学生及教职员工在校内必须戴口罩。</w:t>
      </w:r>
    </w:p>
    <w:p>
      <w:pPr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pacing w:val="-16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（4）</w:t>
      </w:r>
      <w:r>
        <w:rPr>
          <w:rFonts w:hint="eastAsia" w:ascii="仿宋_GB2312" w:hAnsi="仿宋" w:eastAsia="仿宋_GB2312"/>
          <w:color w:val="000000"/>
          <w:kern w:val="0"/>
          <w:sz w:val="32"/>
          <w:szCs w:val="32"/>
        </w:rPr>
        <w:t>严</w:t>
      </w:r>
      <w:r>
        <w:rPr>
          <w:rFonts w:hint="eastAsia" w:ascii="仿宋_GB2312" w:hAnsi="仿宋" w:eastAsia="仿宋_GB2312"/>
          <w:color w:val="000000"/>
          <w:spacing w:val="-16"/>
          <w:kern w:val="0"/>
          <w:sz w:val="32"/>
          <w:szCs w:val="32"/>
        </w:rPr>
        <w:t>格落实手部卫生措施，推行七步洗手法，引导学生勤洗手。做到餐前、便前便后、接触垃圾后、外出归来、使用体育器材和学校电脑等公用物品后、接触动物后、触摸眼睛等“易感”部位之前、接触污染物品之后，均要洗手。培养学生养成良好的卫生习惯，不用手掏鼻孔、揉眼睛，咳嗽、打喷嚏时要主动用纸巾、衣袖遮挡口鼻。幼儿园要专人落实幼儿洗手要求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（5）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就餐师生分段错峰、分餐进食，减少聚集性就餐。可以班级为单位，分批到食堂购餐或就餐，视情况也可以分批返回教室就餐，或分餐配送至教室。寄宿生一律在校内就餐，不得在校外餐饮店就餐。</w:t>
      </w:r>
    </w:p>
    <w:p>
      <w:pPr>
        <w:pStyle w:val="3"/>
        <w:adjustRightInd w:val="0"/>
        <w:snapToGrid w:val="0"/>
        <w:spacing w:after="0" w:line="580" w:lineRule="exact"/>
        <w:ind w:left="0" w:leftChars="0"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（6）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寄宿制学校学生每个宿舍原则上适度减少居住人数，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宿舍实行封闭管理，进出必须实名验证</w:t>
      </w:r>
      <w:r>
        <w:rPr>
          <w:rFonts w:hint="eastAsia" w:ascii="仿宋_GB2312" w:hAnsi="仿宋" w:eastAsia="仿宋_GB2312"/>
          <w:color w:val="000000"/>
          <w:sz w:val="32"/>
          <w:szCs w:val="32"/>
          <w:lang w:eastAsia="zh-CN"/>
        </w:rPr>
        <w:t>并检测体温，在宿舍区不聚集、不串门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。严禁学生自行在校外租房。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（7）有独立洗浴间的学生宿舍，学生一律在本宿舍内洗浴；无独立洗浴间的学生宿舍，学生分批次隔位洗浴。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（8）</w:t>
      </w:r>
      <w:r>
        <w:rPr>
          <w:rFonts w:hint="eastAsia" w:ascii="仿宋_GB2312" w:hAnsi="仿宋" w:eastAsia="仿宋_GB2312"/>
          <w:color w:val="000000"/>
          <w:sz w:val="32"/>
          <w:szCs w:val="32"/>
          <w:lang w:bidi="ar"/>
        </w:rPr>
        <w:t>师生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乘坐公共交通工具时，必须做好个人防护（参照附件5执行）。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（9）加强寄宿学生的网购和外出管控，减少非必要的外出。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（10）加强因病缺勤管理，做好缺勤、早退、请假记录，对因病缺勤的师生及时追踪和上报。</w:t>
      </w:r>
    </w:p>
    <w:p>
      <w:pPr>
        <w:pStyle w:val="3"/>
        <w:adjustRightInd w:val="0"/>
        <w:snapToGrid w:val="0"/>
        <w:spacing w:after="0" w:line="580" w:lineRule="exact"/>
        <w:ind w:left="0" w:leftChars="0"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二、教学管理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eastAsia" w:ascii="楷体_GB2312" w:hAnsi="华文楷体" w:eastAsia="楷体_GB2312" w:cs="华文楷体"/>
          <w:b/>
          <w:bCs/>
          <w:color w:val="000000"/>
          <w:sz w:val="32"/>
          <w:szCs w:val="32"/>
        </w:rPr>
      </w:pPr>
      <w:r>
        <w:rPr>
          <w:rFonts w:hint="eastAsia" w:ascii="楷体_GB2312" w:hAnsi="华文楷体" w:eastAsia="楷体_GB2312" w:cs="华文楷体"/>
          <w:b/>
          <w:bCs/>
          <w:color w:val="000000"/>
          <w:sz w:val="32"/>
          <w:szCs w:val="32"/>
        </w:rPr>
        <w:t>1.返校（园）前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（1）中小学校线上组织学生学习防控疫情知识。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（2）学校要积极组织学生线上学习，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任课教师在家利用“赣教云”学习空间、家长群、班级群等方式，根据线上教学内容，同步进行课后答疑、布置指导作业，掌握学生学习动态。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不得强行要求学生每天上网“打卡”、上传学习视频等。</w:t>
      </w:r>
    </w:p>
    <w:p>
      <w:pPr>
        <w:pStyle w:val="4"/>
        <w:shd w:val="clear" w:color="auto" w:fill="FFFFFF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（3）</w:t>
      </w: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确需返校的人员（除值班人员外），必须提前报学校（幼儿园）审批同意，并严格进行身份核验、入校登记和体温检测，严禁未经审批私自返校。</w:t>
      </w:r>
    </w:p>
    <w:p>
      <w:pPr>
        <w:pStyle w:val="4"/>
        <w:shd w:val="clear" w:color="auto" w:fill="FFFFFF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（4）统筹调配师资，对教师不能准时到岗上课的，加强动态管理。</w:t>
      </w:r>
    </w:p>
    <w:p>
      <w:pPr>
        <w:pStyle w:val="4"/>
        <w:shd w:val="clear" w:color="auto" w:fill="FFFFFF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（5）</w:t>
      </w: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返校时间确定后，根据春季学期教学时间，合理调整教育教学工作计划，科学安排教学进度。</w:t>
      </w:r>
    </w:p>
    <w:p>
      <w:pPr>
        <w:pStyle w:val="2"/>
        <w:adjustRightInd w:val="0"/>
        <w:snapToGrid w:val="0"/>
        <w:spacing w:after="0" w:line="58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（6）根据学校实际条件，合理制定疫情防控期间师生课间分区域分散活动、信息化教学、网络办公、网上家访等教育教学管理的实施办法。</w:t>
      </w:r>
    </w:p>
    <w:p>
      <w:pPr>
        <w:adjustRightInd w:val="0"/>
        <w:snapToGrid w:val="0"/>
        <w:spacing w:line="580" w:lineRule="exact"/>
        <w:ind w:firstLine="643" w:firstLineChars="200"/>
        <w:rPr>
          <w:rFonts w:hint="eastAsia" w:ascii="楷体_GB2312" w:hAnsi="华文楷体" w:eastAsia="楷体_GB2312" w:cs="华文楷体"/>
          <w:b/>
          <w:bCs/>
          <w:color w:val="000000"/>
          <w:sz w:val="32"/>
          <w:szCs w:val="32"/>
        </w:rPr>
      </w:pPr>
      <w:r>
        <w:rPr>
          <w:rFonts w:hint="eastAsia" w:ascii="楷体_GB2312" w:hAnsi="华文楷体" w:eastAsia="楷体_GB2312" w:cs="华文楷体"/>
          <w:b/>
          <w:bCs/>
          <w:color w:val="000000"/>
          <w:sz w:val="32"/>
          <w:szCs w:val="32"/>
        </w:rPr>
        <w:t>2.返校（园）后</w:t>
      </w:r>
    </w:p>
    <w:p>
      <w:pPr>
        <w:pStyle w:val="4"/>
        <w:shd w:val="clear" w:color="auto" w:fill="FFFFFF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（1）</w:t>
      </w: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上好开学第一课，重点加强新冠肺炎防控、春季传染病防范、心理健康知识等宣传教育。</w:t>
      </w:r>
    </w:p>
    <w:p>
      <w:pPr>
        <w:pStyle w:val="4"/>
        <w:shd w:val="clear" w:color="auto" w:fill="FFFFFF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（2）</w:t>
      </w: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通过智慧校园等各类互联网办公系统、微信及QQ工作群等方式，组织教师分年级、分学科开展网上教研、集体在线备课。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（3）做好线上教学与学生返校后教学工作衔接。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认真对学生线上学习情况进行摸底，有针对性地制订教学计划；分类推进返校后的教学工作，加大对学习困难学生的帮扶力度。加强对防疫一线医务人员子女的关爱。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（4）暂停校内大型聚集活动、不得合班上课，图书馆暂不对外开放，必要时停止使用功能室、实验室等。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lang w:bidi="ar"/>
        </w:rPr>
        <w:t>（5）学生、教职员工出现发热、咳嗽等症状后，经医院排除传染病的，持有效诊断证明，经校医（保健教师）复核后，方可返校上课和工作。</w:t>
      </w:r>
    </w:p>
    <w:p>
      <w:pPr>
        <w:shd w:val="clear" w:color="auto" w:fill="FFFFFF"/>
        <w:adjustRightInd w:val="0"/>
        <w:snapToGrid w:val="0"/>
        <w:spacing w:line="580" w:lineRule="exact"/>
        <w:ind w:firstLine="640" w:firstLineChars="200"/>
        <w:rPr>
          <w:rFonts w:ascii="黑体" w:hAnsi="黑体" w:eastAsia="黑体" w:cs="黑体"/>
          <w:bCs/>
          <w:color w:val="000000"/>
          <w:spacing w:val="8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三、</w:t>
      </w:r>
      <w:r>
        <w:rPr>
          <w:rFonts w:hint="eastAsia" w:ascii="黑体" w:hAnsi="黑体" w:eastAsia="黑体" w:cs="黑体"/>
          <w:bCs/>
          <w:color w:val="000000"/>
          <w:spacing w:val="8"/>
          <w:kern w:val="0"/>
          <w:sz w:val="32"/>
          <w:szCs w:val="32"/>
          <w:shd w:val="clear" w:color="auto" w:fill="FFFFFF"/>
        </w:rPr>
        <w:t>服务管理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3" w:firstLineChars="200"/>
        <w:jc w:val="both"/>
        <w:rPr>
          <w:rFonts w:hint="eastAsia" w:ascii="楷体_GB2312" w:hAnsi="华文楷体" w:eastAsia="楷体_GB2312" w:cs="华文楷体"/>
          <w:b/>
          <w:bCs/>
          <w:color w:val="000000"/>
          <w:sz w:val="32"/>
          <w:szCs w:val="32"/>
        </w:rPr>
      </w:pPr>
      <w:r>
        <w:rPr>
          <w:rFonts w:hint="eastAsia" w:ascii="楷体_GB2312" w:hAnsi="华文楷体" w:eastAsia="楷体_GB2312" w:cs="华文楷体"/>
          <w:b/>
          <w:bCs/>
          <w:color w:val="000000"/>
          <w:sz w:val="32"/>
          <w:szCs w:val="32"/>
        </w:rPr>
        <w:t>1.返校（园）前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（1）未经学校（幼儿园）批准，校内教职员工、临聘用工人员和外包人员一律不得返校。</w:t>
      </w:r>
    </w:p>
    <w:p>
      <w:pPr>
        <w:pStyle w:val="3"/>
        <w:adjustRightInd w:val="0"/>
        <w:snapToGrid w:val="0"/>
        <w:spacing w:after="0" w:line="580" w:lineRule="exact"/>
        <w:ind w:left="0" w:leftChars="0"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（2）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设置健康观察区（室），位置相对独立，配备必要的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防控物资（详见附件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eastAsia="zh-CN"/>
        </w:rPr>
        <w:t>8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）。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（3）进一步摸清底数，落实疫情防控经费，储备足够的口罩、酒精、消毒液、体温计等防控物资和校园生活必需品，做好相关物资的统计和使用登记。完成洗手水龙头的检修和补充、洗手液或肥皂的配备。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（4）做好校园环境卫生整治，对校园进行彻底清洁，对物体表面进行预防性消毒处理。特别要做好食堂、宿舍、浴室、办公室、厕所、电梯、图书馆、实验室等公共活动场所的卫生消毒。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（5）组织开展返校前安全检查，重点对传染病疫情防控工作进行检查，发现问题要立即整改到位。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（6）严格落实校园封闭式管理，全面排查校园所有进出通道</w:t>
      </w:r>
      <w:r>
        <w:rPr>
          <w:rFonts w:hint="eastAsia" w:ascii="仿宋_GB2312" w:hAnsi="仿宋" w:eastAsia="仿宋_GB2312" w:cs="仿宋"/>
          <w:color w:val="000000"/>
          <w:spacing w:val="-2"/>
          <w:sz w:val="32"/>
          <w:szCs w:val="32"/>
        </w:rPr>
        <w:t>，做好通道的管控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。</w:t>
      </w:r>
    </w:p>
    <w:p>
      <w:pPr>
        <w:pStyle w:val="4"/>
        <w:shd w:val="clear" w:color="auto" w:fill="FFFFFF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（7）对所有教职员工防控疫情工作进行线上培训，学习《传染病防治法》及新冠肺炎防控知识等。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3" w:firstLineChars="200"/>
        <w:jc w:val="both"/>
        <w:rPr>
          <w:rFonts w:hint="eastAsia" w:ascii="楷体_GB2312" w:hAnsi="华文楷体" w:eastAsia="楷体_GB2312" w:cs="华文楷体"/>
          <w:b/>
          <w:bCs/>
          <w:color w:val="000000"/>
          <w:sz w:val="32"/>
          <w:szCs w:val="32"/>
        </w:rPr>
      </w:pPr>
      <w:r>
        <w:rPr>
          <w:rFonts w:hint="eastAsia" w:ascii="楷体_GB2312" w:hAnsi="华文楷体" w:eastAsia="楷体_GB2312" w:cs="华文楷体"/>
          <w:b/>
          <w:bCs/>
          <w:color w:val="000000"/>
          <w:sz w:val="32"/>
          <w:szCs w:val="32"/>
        </w:rPr>
        <w:t>2.返校（园）后</w:t>
      </w:r>
    </w:p>
    <w:p>
      <w:pPr>
        <w:pStyle w:val="4"/>
        <w:shd w:val="clear" w:color="auto" w:fill="FFFFFF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（1）</w:t>
      </w: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各类生活、学习、工作场所加强通风换气。每日通风不少于3次，每次不少于30分钟。课间尽量开窗通风，也可采用机械排风。如使用空调，应当保证空调系统供风安全，保证充足的新风输入，所有排风直接排到室外。</w:t>
      </w:r>
    </w:p>
    <w:p>
      <w:pPr>
        <w:pStyle w:val="4"/>
        <w:shd w:val="clear" w:color="auto" w:fill="FFFFFF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（2）加强餐（饮）具的清洁消毒，餐（饮）具应当一人一具一用一消毒，建议学生自带餐具（一次性餐具除外）。对公共卫生间、电梯、教室、办公室、学生宿舍、等公共场所和户外大型玩具等每天进行消毒。妥善保管消毒剂，标识明确，避免误食或灼伤。实施消毒处理时，操作人员应当采取有效防护措施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（3）</w:t>
      </w: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通过开通心理热线、开设网络辅导等形式，为师生提供心理健康教育和指导，提高面对疫情的心理应对能力。做好抗击疫情一线医务人员子女的学习辅导和心理辅导，同时要特别关注残疾儿童、贫困家庭子女、外地返乡学生和留守儿童的身体、心理状况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（4）严格执行学校食堂和学生集中用餐卫生安全管理制度。食堂从业人员持有效健康证明上岗，做好食堂从业人员的健康体检和晨检工作，防止带病上岗。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（5）食堂进货严格落实索证、索票和记录规定，做好台账，确保食材来源清晰、可溯。选择具有合法资质的供货商采购原料，严禁采购野生动物和其他不明来源的食品食材。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（6）在疫情防控期间，不得供应冷荤凉菜、裱花糕点和生食海产品。保持食材采购车辆和配送车辆干净卫生，专车专用，净菜、半成品等特殊食材需专用冷藏车配送，每次运输食品前应进行清洗消毒。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7）严格执行加工、售卖、储存食品安全操作规范，烹饪食品应达到规定的温度和时间，餐具、用具等须采取热力等物理消毒方式充分消毒后使用。食品留样、餐厨垃圾处理等符合规定并做好记录。加强食堂后厨可视化管理，无关人员不得进入。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bidi="ar"/>
        </w:rPr>
        <w:t>加强对自备水源的防护，做好供水设施的清洁、消毒工作。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（8）加强垃圾分类管理，及时收集清运，并做好垃圾盛装容器的清洁，可用有效氯500mg/L的含氯消毒剂定期对其进行消毒处理。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_GB2312" w:hAnsi="仿宋" w:eastAsia="仿宋_GB2312" w:cs="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  <w:lang w:bidi="ar"/>
        </w:rPr>
        <w:t>（9）确保学校（幼儿园）洗手设施运行正常，中小学校每40～45人设一个洗手盆或0.6m长洗手槽，幼儿园每班至少配6个洗手龙头，并备有洗手液、肥皂等，有条件的可配备感应式手消毒设施。</w:t>
      </w:r>
    </w:p>
    <w:p>
      <w:pPr>
        <w:pStyle w:val="3"/>
        <w:adjustRightInd w:val="0"/>
        <w:snapToGrid w:val="0"/>
        <w:spacing w:after="0" w:line="580" w:lineRule="exact"/>
        <w:ind w:left="0" w:leftChars="0"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（10）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做好校门口社会接送车辆的疏导与管理，禁止外卖、快递进入校园。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寄宿制学校在大门附近定点设置学生领取快递窗口。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四、行政管理</w:t>
      </w:r>
    </w:p>
    <w:p>
      <w:pPr>
        <w:shd w:val="clear" w:color="auto" w:fill="FFFFFF"/>
        <w:adjustRightInd w:val="0"/>
        <w:snapToGrid w:val="0"/>
        <w:spacing w:line="580" w:lineRule="exact"/>
        <w:ind w:firstLine="640" w:firstLineChars="200"/>
        <w:rPr>
          <w:rFonts w:hint="eastAsia"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1.学校（幼儿园）防控新冠肺炎疫情工作领导小组应由学校主要负责同志担任组长，成员由学校领导班子、学校相关部门负责人组成，明确职责分工，责任到岗、任务到人。学校（幼儿园）主要负责人是本单位疫情防控第一责任人。</w:t>
      </w:r>
    </w:p>
    <w:p>
      <w:pPr>
        <w:shd w:val="clear" w:color="auto" w:fill="FFFFFF"/>
        <w:adjustRightInd w:val="0"/>
        <w:snapToGrid w:val="0"/>
        <w:spacing w:line="580" w:lineRule="exact"/>
        <w:ind w:firstLine="640" w:firstLineChars="200"/>
        <w:rPr>
          <w:rFonts w:ascii="仿宋_GB2312" w:hAnsi="仿宋" w:eastAsia="仿宋_GB2312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2.学校（幼儿园）要制定本校（园）疫情防控工作方案，包括疫情防控工作领导小组、各岗位工作责任制度、疫情防控工作流程、信息上报流程、家长沟通机制、应急处置预案等，制度明确，责任到人，并进行培训和演练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仿宋_GB2312" w:hAnsi="仿宋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3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.</w:t>
      </w: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根据卫健部门的防控要求，结合学校（幼儿园）实际，制定细致全面的返校（园）预案（预案内容包括防控措施、师生返校安排、教育教学管理、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疫情处置</w:t>
      </w: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等内容）。疫情没有得到基本控制前不开学，学校基本防控条件不具备不开学、师生和校园公共卫生安全得不到切实保障不开学。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/>
          <w:color w:val="000000"/>
          <w:kern w:val="2"/>
          <w:sz w:val="32"/>
          <w:szCs w:val="32"/>
        </w:rPr>
        <w:t>4.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做好学校（幼儿园）疫情防控宣传。围绕战“疫”经验、典型人物以及防疫知识等，发好声、传好音。及时准确、公开透明发布相关信息，加强政策措施的宣传解读，回应师生关切，教育引导广大师生不造谣、不信谣、不传谣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ascii="仿宋_GB2312" w:hAnsi="仿宋" w:eastAsia="仿宋_GB2312" w:cs="仿宋"/>
          <w:color w:val="000000"/>
          <w:sz w:val="32"/>
          <w:szCs w:val="32"/>
          <w:lang w:bidi="ar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5.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bidi="ar"/>
        </w:rPr>
        <w:t>建立日报告与零报告制度。疫情防控期间，按照属地管理原则坚持“日报告”与“零报告”。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学校（幼儿园）如发现有疑似新冠肺炎早期症状（如发热、乏力、干咳等）和异常情况的，立即启动应急预案。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6.疫情结束前，不得组织大型集体活动。</w:t>
      </w:r>
    </w:p>
    <w:p>
      <w:pPr>
        <w:pStyle w:val="4"/>
        <w:adjustRightInd w:val="0"/>
        <w:snapToGrid w:val="0"/>
        <w:spacing w:beforeAutospacing="0" w:afterAutospacing="0" w:line="580" w:lineRule="exact"/>
        <w:ind w:firstLine="640" w:firstLineChars="200"/>
        <w:jc w:val="both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7.安排好轮班值守。对学校教师与行政值班人员的办公室配备消毒用品，规范防疫隔离、消毒等流程。</w:t>
      </w:r>
    </w:p>
    <w:p>
      <w:pPr>
        <w:shd w:val="clear" w:color="auto" w:fill="FFFFFF"/>
        <w:adjustRightInd w:val="0"/>
        <w:snapToGrid w:val="0"/>
        <w:spacing w:line="580" w:lineRule="exact"/>
        <w:ind w:firstLine="640" w:firstLineChars="200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五、疫情管理</w:t>
      </w:r>
    </w:p>
    <w:p>
      <w:pPr>
        <w:shd w:val="clear" w:color="auto" w:fill="FFFFFF"/>
        <w:adjustRightInd w:val="0"/>
        <w:snapToGrid w:val="0"/>
        <w:spacing w:line="580" w:lineRule="exact"/>
        <w:ind w:firstLine="672" w:firstLineChars="200"/>
        <w:rPr>
          <w:rFonts w:hint="eastAsia" w:ascii="仿宋_GB2312" w:hAnsi="仿宋" w:eastAsia="仿宋_GB2312" w:cs="仿宋"/>
          <w:color w:val="000000"/>
          <w:spacing w:val="8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pacing w:val="8"/>
          <w:kern w:val="0"/>
          <w:sz w:val="32"/>
          <w:szCs w:val="32"/>
          <w:shd w:val="clear" w:color="auto" w:fill="FFFFFF"/>
        </w:rPr>
        <w:t>如发现新冠肺炎病例（含确诊病例、临床诊断病例、疑似病例）和无症状感染者时，学校（幼儿园）应立即启动应急预案。</w:t>
      </w:r>
    </w:p>
    <w:p>
      <w:pPr>
        <w:shd w:val="clear" w:color="auto" w:fill="FFFFFF"/>
        <w:adjustRightInd w:val="0"/>
        <w:snapToGrid w:val="0"/>
        <w:spacing w:line="580" w:lineRule="exact"/>
        <w:ind w:firstLine="672" w:firstLineChars="200"/>
        <w:rPr>
          <w:rFonts w:hint="eastAsia" w:ascii="仿宋_GB2312" w:hAnsi="仿宋" w:eastAsia="仿宋_GB2312" w:cs="仿宋"/>
          <w:color w:val="000000"/>
          <w:spacing w:val="8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pacing w:val="8"/>
          <w:kern w:val="0"/>
          <w:sz w:val="32"/>
          <w:szCs w:val="32"/>
          <w:shd w:val="clear" w:color="auto" w:fill="FFFFFF"/>
        </w:rPr>
        <w:t>1.教职员工如出现发热、干咳、乏力、鼻塞、流涕、咽痛、腹泻等症状，应当立即上报学校负责人，并及时按规定去定点医院就医。尽量避免乘坐公交、地铁等公共交通工具，前往医院路上和医院内应当全程佩戴医用外科口罩（或其他更高级别的口罩）。</w:t>
      </w:r>
    </w:p>
    <w:p>
      <w:pPr>
        <w:shd w:val="clear" w:color="auto" w:fill="FFFFFF"/>
        <w:adjustRightInd w:val="0"/>
        <w:snapToGrid w:val="0"/>
        <w:spacing w:line="580" w:lineRule="exact"/>
        <w:ind w:firstLine="672" w:firstLineChars="200"/>
        <w:rPr>
          <w:rFonts w:hint="eastAsia" w:ascii="仿宋_GB2312" w:hAnsi="仿宋" w:eastAsia="仿宋_GB2312" w:cs="仿宋"/>
          <w:color w:val="000000"/>
          <w:spacing w:val="8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pacing w:val="8"/>
          <w:kern w:val="0"/>
          <w:sz w:val="32"/>
          <w:szCs w:val="32"/>
          <w:shd w:val="clear" w:color="auto" w:fill="FFFFFF"/>
        </w:rPr>
        <w:t>2.学生如出现发热、干咳、乏力、鼻塞、流涕、咽痛、腹泻等症状，应立即安排患者到健康观察区（室）进行隔离，初步排查后，报告学校（幼儿园）辖区疾病预防控制机构，联系120救护车送辖区定点医院诊治。</w:t>
      </w:r>
    </w:p>
    <w:p>
      <w:pPr>
        <w:shd w:val="clear" w:color="auto" w:fill="FFFFFF"/>
        <w:adjustRightInd w:val="0"/>
        <w:snapToGrid w:val="0"/>
        <w:spacing w:line="580" w:lineRule="exact"/>
        <w:ind w:firstLine="708" w:firstLineChars="211"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pacing w:val="8"/>
          <w:kern w:val="0"/>
          <w:sz w:val="32"/>
          <w:szCs w:val="32"/>
          <w:shd w:val="clear" w:color="auto" w:fill="FFFFFF"/>
        </w:rPr>
        <w:t>3.发生疫情的学校（幼儿园）暂时停课（复学时间由属地教育部门会同卫健部门确定），并配合疾控机构流行病学调查，对所有接触过病例或无症状感染者的人员进行调查，确定密切接触者。掌握病例的活动史、人员接触史，掌握重点人群名单、医学观察人员每日健康情况等信息。除密切接触者外，与病例曾接触过但不符合密切接触者判定原则的人员，判定为一般接触者。对一般接触者要做好登记，并进行健康风险告知，嘱其一旦出现发热、干咳等呼吸道症状以及腹泻、结膜充血等症状时要及时就医。主动告知近期活动史，做好体温检测，佩戴口罩。安排</w:t>
      </w: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专人负责与接受隔离的教职员工或学生的家长联系，掌握其健康状况。</w:t>
      </w:r>
    </w:p>
    <w:p>
      <w:pPr>
        <w:shd w:val="clear" w:color="auto" w:fill="FFFFFF"/>
        <w:adjustRightInd w:val="0"/>
        <w:snapToGrid w:val="0"/>
        <w:spacing w:line="580" w:lineRule="exact"/>
        <w:ind w:firstLine="708" w:firstLineChars="211"/>
        <w:rPr>
          <w:rFonts w:ascii="仿宋_GB2312" w:hAnsi="仿宋" w:eastAsia="仿宋_GB2312" w:cs="仿宋"/>
          <w:color w:val="000000"/>
          <w:spacing w:val="8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pacing w:val="8"/>
          <w:kern w:val="0"/>
          <w:sz w:val="32"/>
          <w:szCs w:val="32"/>
          <w:shd w:val="clear" w:color="auto" w:fill="FFFFFF"/>
        </w:rPr>
        <w:t>教职工、校内临聘人员、外包人员等配合疾控机构开展流行病学调查的人员，应做好个人防护，佩戴医用外科口罩、戴一次性医用手套。</w:t>
      </w:r>
    </w:p>
    <w:p>
      <w:pPr>
        <w:shd w:val="clear" w:color="auto" w:fill="FFFFFF"/>
        <w:adjustRightInd w:val="0"/>
        <w:snapToGrid w:val="0"/>
        <w:spacing w:line="580" w:lineRule="exact"/>
        <w:ind w:firstLine="672" w:firstLineChars="200"/>
        <w:rPr>
          <w:rFonts w:ascii="仿宋_GB2312" w:hAnsi="仿宋" w:eastAsia="仿宋_GB2312" w:cs="仿宋"/>
          <w:color w:val="000000"/>
          <w:spacing w:val="8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pacing w:val="8"/>
          <w:kern w:val="0"/>
          <w:sz w:val="32"/>
          <w:szCs w:val="32"/>
          <w:shd w:val="clear" w:color="auto" w:fill="FFFFFF"/>
        </w:rPr>
        <w:t>4.加强校园巡查管控，及时处置校园安全突发事件，及时处置涉校舆情事件。</w:t>
      </w:r>
    </w:p>
    <w:p>
      <w:pPr>
        <w:shd w:val="clear" w:color="auto" w:fill="FFFFFF"/>
        <w:adjustRightInd w:val="0"/>
        <w:snapToGrid w:val="0"/>
        <w:spacing w:line="580" w:lineRule="exact"/>
        <w:ind w:firstLine="672" w:firstLineChars="200"/>
        <w:rPr>
          <w:rFonts w:ascii="仿宋_GB2312" w:hAnsi="仿宋" w:eastAsia="仿宋_GB2312" w:cs="仿宋"/>
          <w:color w:val="000000"/>
          <w:spacing w:val="8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pacing w:val="8"/>
          <w:kern w:val="0"/>
          <w:sz w:val="32"/>
          <w:szCs w:val="32"/>
          <w:shd w:val="clear" w:color="auto" w:fill="FFFFFF"/>
        </w:rPr>
        <w:t>5.要在当地疾控机构的指导下，按消毒指南（详见附件9）做好病例所在宿舍（公寓）、教室等疫点、公共场所的清洁、即时消毒和终末消毒。</w:t>
      </w:r>
    </w:p>
    <w:p>
      <w:pPr>
        <w:shd w:val="clear" w:color="auto" w:fill="FFFFFF"/>
        <w:adjustRightInd w:val="0"/>
        <w:snapToGrid w:val="0"/>
        <w:spacing w:line="580" w:lineRule="exact"/>
        <w:ind w:firstLine="672" w:firstLineChars="200"/>
        <w:rPr>
          <w:rFonts w:ascii="仿宋_GB2312" w:hAnsi="仿宋" w:eastAsia="仿宋_GB2312" w:cs="仿宋"/>
          <w:color w:val="000000"/>
          <w:spacing w:val="8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color w:val="000000"/>
          <w:spacing w:val="8"/>
          <w:kern w:val="0"/>
          <w:sz w:val="32"/>
          <w:szCs w:val="32"/>
          <w:shd w:val="clear" w:color="auto" w:fill="FFFFFF"/>
        </w:rPr>
        <w:t>6.根据确诊病例、疑似病例和密切接触人员等不同群体的实际情况，密切家校沟通合作，有针对性地开展心理支持和危机干预工作，稳定家长和师生的情绪，避免过度恐慌。</w:t>
      </w:r>
    </w:p>
    <w:p>
      <w:pPr>
        <w:pStyle w:val="4"/>
        <w:adjustRightInd w:val="0"/>
        <w:snapToGrid w:val="0"/>
        <w:spacing w:beforeAutospacing="0" w:afterAutospacing="0" w:line="550" w:lineRule="exact"/>
        <w:ind w:firstLine="643" w:firstLineChars="200"/>
        <w:jc w:val="both"/>
      </w:pPr>
      <w:r>
        <w:rPr>
          <w:rFonts w:hint="eastAsia" w:ascii="仿宋_GB2312" w:hAnsi="仿宋" w:eastAsia="仿宋_GB2312" w:cs="仿宋"/>
          <w:b/>
          <w:color w:val="000000"/>
          <w:sz w:val="32"/>
          <w:szCs w:val="32"/>
        </w:rPr>
        <w:t>注：以上措施适用于疫情尚未明确结束时，若疫情明确结束，则恢复正常教学秩序。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9394CC"/>
    <w:multiLevelType w:val="singleLevel"/>
    <w:tmpl w:val="7E9394C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6359F3"/>
    <w:rsid w:val="4F635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  <w:rPr>
      <w:rFonts w:ascii="Calibri" w:hAnsi="Calibri"/>
      <w:szCs w:val="22"/>
    </w:rPr>
  </w:style>
  <w:style w:type="paragraph" w:styleId="3">
    <w:name w:val="Body Text Indent 2"/>
    <w:basedOn w:val="1"/>
    <w:unhideWhenUsed/>
    <w:qFormat/>
    <w:uiPriority w:val="99"/>
    <w:pPr>
      <w:spacing w:after="120" w:line="480" w:lineRule="auto"/>
      <w:ind w:left="420" w:leftChars="200"/>
    </w:pPr>
    <w:rPr>
      <w:rFonts w:ascii="Calibri" w:hAnsi="Calibri"/>
      <w:kern w:val="0"/>
      <w:sz w:val="20"/>
      <w:szCs w:val="20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rFonts w:ascii="Calibri" w:hAnsi="Calibri"/>
      <w:kern w:val="0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2020-03-19T10:37:00Z</dcterms:created>
  <dc:creator>杨飞霞</dc:creator>
  <cp:lastModifiedBy>杨飞霞</cp:lastModifiedBy>
  <dcterms:modified xsi:type="dcterms:W3CDTF">2020-03-19T10:38:32Z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